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29361" w14:textId="2ACCE6F3" w:rsidR="00D15E39" w:rsidRPr="00D15E39" w:rsidRDefault="00D15E39" w:rsidP="00D15E39">
      <w:pPr>
        <w:rPr>
          <w:rFonts w:ascii="Arial" w:eastAsia="Times New Roman" w:hAnsi="Arial" w:cs="Arial"/>
          <w:color w:val="2C2B2B"/>
          <w:sz w:val="20"/>
          <w:szCs w:val="18"/>
        </w:rPr>
      </w:pPr>
      <w:r w:rsidRPr="00D15E39">
        <w:rPr>
          <w:rFonts w:ascii="Arial" w:eastAsia="Times New Roman" w:hAnsi="Arial" w:cs="Arial"/>
          <w:color w:val="1772AF"/>
          <w:kern w:val="36"/>
          <w:sz w:val="40"/>
          <w:szCs w:val="36"/>
        </w:rPr>
        <w:t xml:space="preserve">One or More Homeopathic Remedies for Life </w:t>
      </w:r>
    </w:p>
    <w:p w14:paraId="103CEEDF" w14:textId="77777777" w:rsidR="00D15E39" w:rsidRPr="00D15E39" w:rsidRDefault="00D15E39" w:rsidP="00D15E39">
      <w:pPr>
        <w:spacing w:line="270" w:lineRule="atLeast"/>
        <w:rPr>
          <w:rFonts w:ascii="Tahoma" w:eastAsia="Times New Roman" w:hAnsi="Tahoma" w:cs="Times New Roman"/>
          <w:color w:val="2C2B2B"/>
          <w:sz w:val="18"/>
          <w:szCs w:val="17"/>
        </w:rPr>
      </w:pPr>
      <w:hyperlink r:id="rId4" w:tooltip="View all posts in Homeopathy Articles" w:history="1">
        <w:r w:rsidRPr="00D15E39">
          <w:rPr>
            <w:rFonts w:ascii="Tahoma" w:eastAsia="Times New Roman" w:hAnsi="Tahoma" w:cs="Times New Roman"/>
            <w:color w:val="1772AF"/>
            <w:sz w:val="18"/>
            <w:szCs w:val="17"/>
            <w:u w:val="single"/>
          </w:rPr>
          <w:t>Homeopathy Articles</w:t>
        </w:r>
      </w:hyperlink>
    </w:p>
    <w:p w14:paraId="0CA49397" w14:textId="77777777" w:rsidR="00D15E39" w:rsidRPr="00D15E39" w:rsidRDefault="00D15E39" w:rsidP="00D15E39">
      <w:pPr>
        <w:spacing w:line="270" w:lineRule="atLeast"/>
        <w:rPr>
          <w:rFonts w:ascii="Tahoma" w:eastAsia="Times New Roman" w:hAnsi="Tahoma" w:cs="Times New Roman"/>
          <w:color w:val="2C2B2B"/>
          <w:sz w:val="18"/>
          <w:szCs w:val="17"/>
        </w:rPr>
      </w:pPr>
      <w:r w:rsidRPr="00D15E39">
        <w:rPr>
          <w:rFonts w:ascii="Tahoma" w:eastAsia="Times New Roman" w:hAnsi="Tahoma" w:cs="Times New Roman"/>
          <w:color w:val="2C2B2B"/>
          <w:sz w:val="18"/>
          <w:szCs w:val="17"/>
        </w:rPr>
        <w:t>by </w:t>
      </w:r>
      <w:hyperlink r:id="rId5" w:history="1">
        <w:r w:rsidRPr="00D15E39">
          <w:rPr>
            <w:rFonts w:ascii="Tahoma" w:eastAsia="Times New Roman" w:hAnsi="Tahoma" w:cs="Times New Roman"/>
            <w:color w:val="1772AF"/>
            <w:sz w:val="18"/>
            <w:szCs w:val="17"/>
            <w:u w:val="single"/>
          </w:rPr>
          <w:t xml:space="preserve">Deborah </w:t>
        </w:r>
        <w:proofErr w:type="spellStart"/>
        <w:r w:rsidRPr="00D15E39">
          <w:rPr>
            <w:rFonts w:ascii="Tahoma" w:eastAsia="Times New Roman" w:hAnsi="Tahoma" w:cs="Times New Roman"/>
            <w:color w:val="1772AF"/>
            <w:sz w:val="18"/>
            <w:szCs w:val="17"/>
            <w:u w:val="single"/>
          </w:rPr>
          <w:t>Olenev</w:t>
        </w:r>
        <w:proofErr w:type="spellEnd"/>
      </w:hyperlink>
    </w:p>
    <w:p w14:paraId="20BED2A3" w14:textId="77777777" w:rsidR="00D15E39" w:rsidRPr="00D15E39" w:rsidRDefault="00D15E39" w:rsidP="00D15E39">
      <w:pPr>
        <w:spacing w:before="150"/>
        <w:rPr>
          <w:rFonts w:ascii="Arial" w:eastAsia="Times New Roman" w:hAnsi="Arial" w:cs="Arial"/>
          <w:color w:val="2C2B2B"/>
          <w:sz w:val="20"/>
          <w:szCs w:val="18"/>
        </w:rPr>
      </w:pPr>
      <w:r w:rsidRPr="00D15E39">
        <w:rPr>
          <w:rFonts w:ascii="Arial" w:eastAsia="Times New Roman" w:hAnsi="Arial" w:cs="Arial"/>
          <w:color w:val="2C2B2B"/>
          <w:sz w:val="20"/>
          <w:szCs w:val="18"/>
        </w:rPr>
        <w:t>One or More Homeopathic Remedies for Life</w:t>
      </w:r>
    </w:p>
    <w:p w14:paraId="53A37554" w14:textId="77777777" w:rsidR="00D15E39" w:rsidRPr="00D15E39" w:rsidRDefault="00D15E39" w:rsidP="00D15E39">
      <w:pPr>
        <w:spacing w:before="150"/>
        <w:rPr>
          <w:rFonts w:ascii="Arial" w:eastAsia="Times New Roman" w:hAnsi="Arial" w:cs="Arial"/>
          <w:color w:val="2C2B2B"/>
          <w:sz w:val="20"/>
          <w:szCs w:val="18"/>
        </w:rPr>
      </w:pPr>
      <w:r w:rsidRPr="00D15E39">
        <w:rPr>
          <w:rFonts w:ascii="Arial" w:eastAsia="Times New Roman" w:hAnsi="Arial" w:cs="Arial"/>
          <w:color w:val="2C2B2B"/>
          <w:sz w:val="20"/>
          <w:szCs w:val="18"/>
        </w:rPr>
        <w:t>Dear Friends,</w:t>
      </w:r>
    </w:p>
    <w:p w14:paraId="40D9079C" w14:textId="77777777" w:rsidR="00D15E39" w:rsidRPr="00D15E39" w:rsidRDefault="00D15E39" w:rsidP="00D15E39">
      <w:pPr>
        <w:spacing w:before="150"/>
        <w:rPr>
          <w:rFonts w:ascii="Arial" w:eastAsia="Times New Roman" w:hAnsi="Arial" w:cs="Arial"/>
          <w:color w:val="2C2B2B"/>
          <w:sz w:val="20"/>
          <w:szCs w:val="18"/>
        </w:rPr>
      </w:pPr>
      <w:r w:rsidRPr="00D15E39">
        <w:rPr>
          <w:rFonts w:ascii="Arial" w:eastAsia="Times New Roman" w:hAnsi="Arial" w:cs="Arial"/>
          <w:color w:val="2C2B2B"/>
          <w:sz w:val="20"/>
          <w:szCs w:val="18"/>
        </w:rPr>
        <w:t>There are many different schools of thought as to whether there is only one remedy for a person throughout that person’s life, or whether people can benefit from different remedies at different stages of their lives. Here are my thoughts on that.</w:t>
      </w:r>
    </w:p>
    <w:p w14:paraId="6105BB52" w14:textId="77777777" w:rsidR="00D15E39" w:rsidRPr="00D15E39" w:rsidRDefault="00D15E39" w:rsidP="00D15E39">
      <w:pPr>
        <w:spacing w:before="150"/>
        <w:rPr>
          <w:rFonts w:ascii="Arial" w:eastAsia="Times New Roman" w:hAnsi="Arial" w:cs="Arial"/>
          <w:color w:val="2C2B2B"/>
          <w:sz w:val="20"/>
          <w:szCs w:val="18"/>
        </w:rPr>
      </w:pPr>
      <w:r w:rsidRPr="00D15E39">
        <w:rPr>
          <w:rFonts w:ascii="Arial" w:eastAsia="Times New Roman" w:hAnsi="Arial" w:cs="Arial"/>
          <w:color w:val="2C2B2B"/>
          <w:sz w:val="20"/>
          <w:szCs w:val="18"/>
        </w:rPr>
        <w:t>Q. </w:t>
      </w:r>
      <w:r w:rsidRPr="00D15E39">
        <w:rPr>
          <w:rFonts w:ascii="Arial" w:eastAsia="Times New Roman" w:hAnsi="Arial" w:cs="Arial"/>
          <w:b/>
          <w:bCs/>
          <w:color w:val="2C2B2B"/>
          <w:sz w:val="20"/>
          <w:szCs w:val="18"/>
        </w:rPr>
        <w:t>Is it true that there is one remedy, the person’s constitutional remedy, that will address all of their health complaints?</w:t>
      </w:r>
    </w:p>
    <w:p w14:paraId="33F015DA" w14:textId="77777777" w:rsidR="00D15E39" w:rsidRPr="00D15E39" w:rsidRDefault="00D15E39" w:rsidP="00D15E39">
      <w:pPr>
        <w:spacing w:before="150"/>
        <w:rPr>
          <w:rFonts w:ascii="Arial" w:eastAsia="Times New Roman" w:hAnsi="Arial" w:cs="Arial"/>
          <w:color w:val="2C2B2B"/>
          <w:sz w:val="20"/>
          <w:szCs w:val="18"/>
        </w:rPr>
      </w:pPr>
      <w:r w:rsidRPr="00D15E39">
        <w:rPr>
          <w:rFonts w:ascii="Arial" w:eastAsia="Times New Roman" w:hAnsi="Arial" w:cs="Arial"/>
          <w:b/>
          <w:bCs/>
          <w:color w:val="2C2B2B"/>
          <w:sz w:val="20"/>
          <w:szCs w:val="18"/>
        </w:rPr>
        <w:t>A. </w:t>
      </w:r>
      <w:r w:rsidRPr="00D15E39">
        <w:rPr>
          <w:rFonts w:ascii="Arial" w:eastAsia="Times New Roman" w:hAnsi="Arial" w:cs="Arial"/>
          <w:color w:val="2C2B2B"/>
          <w:sz w:val="20"/>
          <w:szCs w:val="18"/>
        </w:rPr>
        <w:t>There are many differences of opinion about this question. One of the most intelligent answers I have read is that at any one moment in time during your life there is a single remedy called for that will address your current condition. Sankaran has the concept of the </w:t>
      </w:r>
      <w:r w:rsidRPr="00D15E39">
        <w:rPr>
          <w:rFonts w:ascii="Arial" w:eastAsia="Times New Roman" w:hAnsi="Arial" w:cs="Arial"/>
          <w:i/>
          <w:iCs/>
          <w:color w:val="2C2B2B"/>
          <w:sz w:val="20"/>
          <w:szCs w:val="18"/>
        </w:rPr>
        <w:t>other song</w:t>
      </w:r>
      <w:r w:rsidRPr="00D15E39">
        <w:rPr>
          <w:rFonts w:ascii="Arial" w:eastAsia="Times New Roman" w:hAnsi="Arial" w:cs="Arial"/>
          <w:color w:val="2C2B2B"/>
          <w:sz w:val="20"/>
          <w:szCs w:val="18"/>
        </w:rPr>
        <w:t> that he teaches. He says that this is the substance in nature that is playing itself through you, with you as the instrument, and that there will only be one such substance for your lifetime. I am not sure that this is totally accurate, or perhaps it is true for some people, but not for all.</w:t>
      </w:r>
    </w:p>
    <w:p w14:paraId="1C83169A" w14:textId="77777777" w:rsidR="00D15E39" w:rsidRPr="00D15E39" w:rsidRDefault="00D15E39" w:rsidP="00D15E39">
      <w:pPr>
        <w:spacing w:before="150"/>
        <w:rPr>
          <w:rFonts w:ascii="Arial" w:eastAsia="Times New Roman" w:hAnsi="Arial" w:cs="Arial"/>
          <w:color w:val="2C2B2B"/>
          <w:sz w:val="20"/>
          <w:szCs w:val="18"/>
        </w:rPr>
      </w:pPr>
      <w:r w:rsidRPr="00D15E39">
        <w:rPr>
          <w:rFonts w:ascii="Arial" w:eastAsia="Times New Roman" w:hAnsi="Arial" w:cs="Arial"/>
          <w:color w:val="2C2B2B"/>
          <w:sz w:val="20"/>
          <w:szCs w:val="18"/>
        </w:rPr>
        <w:t>From my experience people can come into the world needing one remedy and go out needing another, and the various vicissitudes of life can introduce trauma layers and even completely change the constitution. Let me illustrate what I mean using an imaginary person from birth to death.</w:t>
      </w:r>
    </w:p>
    <w:p w14:paraId="6C06D395" w14:textId="680C3C73" w:rsidR="00D15E39" w:rsidRPr="00D15E39" w:rsidRDefault="00D15E39" w:rsidP="00D15E39">
      <w:pPr>
        <w:spacing w:before="150"/>
        <w:rPr>
          <w:rFonts w:ascii="Arial" w:eastAsia="Times New Roman" w:hAnsi="Arial" w:cs="Arial"/>
          <w:color w:val="2C2B2B"/>
          <w:sz w:val="20"/>
          <w:szCs w:val="18"/>
        </w:rPr>
      </w:pPr>
      <w:r w:rsidRPr="00D15E39">
        <w:rPr>
          <w:rFonts w:ascii="Arial" w:eastAsia="Times New Roman" w:hAnsi="Arial" w:cs="Arial"/>
          <w:color w:val="2C2B2B"/>
          <w:sz w:val="20"/>
          <w:szCs w:val="18"/>
        </w:rPr>
        <w:t>At birth the baby can experience a birth trauma that can put on an </w:t>
      </w:r>
      <w:r w:rsidRPr="00D15E39">
        <w:rPr>
          <w:rFonts w:ascii="Arial" w:eastAsia="Times New Roman" w:hAnsi="Arial" w:cs="Arial"/>
          <w:i/>
          <w:iCs/>
          <w:color w:val="2C2B2B"/>
          <w:sz w:val="20"/>
          <w:szCs w:val="18"/>
        </w:rPr>
        <w:t>Arnica, Aconite</w:t>
      </w:r>
      <w:r w:rsidRPr="00D15E39">
        <w:rPr>
          <w:rFonts w:ascii="Arial" w:eastAsia="Times New Roman" w:hAnsi="Arial" w:cs="Arial"/>
          <w:color w:val="2C2B2B"/>
          <w:sz w:val="20"/>
          <w:szCs w:val="18"/>
        </w:rPr>
        <w:t> or even an </w:t>
      </w:r>
      <w:r w:rsidRPr="00D15E39">
        <w:rPr>
          <w:rFonts w:ascii="Arial" w:eastAsia="Times New Roman" w:hAnsi="Arial" w:cs="Arial"/>
          <w:i/>
          <w:iCs/>
          <w:color w:val="2C2B2B"/>
          <w:sz w:val="20"/>
          <w:szCs w:val="18"/>
        </w:rPr>
        <w:t>Opium</w:t>
      </w:r>
      <w:r w:rsidRPr="00D15E39">
        <w:rPr>
          <w:rFonts w:ascii="Arial" w:eastAsia="Times New Roman" w:hAnsi="Arial" w:cs="Arial"/>
          <w:color w:val="2C2B2B"/>
          <w:sz w:val="20"/>
          <w:szCs w:val="18"/>
        </w:rPr>
        <w:t> layer, if the trauma and fright of the birth experience is not addressed. Not meeting with the homeopathic remedy their symptoms call for, they may even persist in this state throughout their life, leading to chronic </w:t>
      </w:r>
      <w:r w:rsidRPr="00D15E39">
        <w:rPr>
          <w:rFonts w:ascii="Arial" w:eastAsia="Times New Roman" w:hAnsi="Arial" w:cs="Arial"/>
          <w:i/>
          <w:iCs/>
          <w:color w:val="2C2B2B"/>
          <w:sz w:val="20"/>
          <w:szCs w:val="18"/>
        </w:rPr>
        <w:t>Arnica, Aconite, </w:t>
      </w:r>
      <w:r w:rsidRPr="00D15E39">
        <w:rPr>
          <w:rFonts w:ascii="Arial" w:eastAsia="Times New Roman" w:hAnsi="Arial" w:cs="Arial"/>
          <w:color w:val="2C2B2B"/>
          <w:sz w:val="20"/>
          <w:szCs w:val="18"/>
        </w:rPr>
        <w:t>and</w:t>
      </w:r>
      <w:r w:rsidR="0052034E">
        <w:rPr>
          <w:rFonts w:ascii="Arial" w:eastAsia="Times New Roman" w:hAnsi="Arial" w:cs="Arial"/>
          <w:color w:val="2C2B2B"/>
          <w:sz w:val="20"/>
          <w:szCs w:val="18"/>
        </w:rPr>
        <w:t xml:space="preserve"> </w:t>
      </w:r>
      <w:r w:rsidRPr="00D15E39">
        <w:rPr>
          <w:rFonts w:ascii="Arial" w:eastAsia="Times New Roman" w:hAnsi="Arial" w:cs="Arial"/>
          <w:i/>
          <w:iCs/>
          <w:color w:val="2C2B2B"/>
          <w:sz w:val="20"/>
          <w:szCs w:val="18"/>
        </w:rPr>
        <w:t>Opium</w:t>
      </w:r>
      <w:r w:rsidRPr="00D15E39">
        <w:rPr>
          <w:rFonts w:ascii="Arial" w:eastAsia="Times New Roman" w:hAnsi="Arial" w:cs="Arial"/>
          <w:color w:val="2C2B2B"/>
          <w:sz w:val="20"/>
          <w:szCs w:val="18"/>
        </w:rPr>
        <w:t> cases.</w:t>
      </w:r>
    </w:p>
    <w:p w14:paraId="5CEFD976" w14:textId="77777777" w:rsidR="00D15E39" w:rsidRPr="00D15E39" w:rsidRDefault="00D15E39" w:rsidP="00D15E39">
      <w:pPr>
        <w:spacing w:before="150"/>
        <w:rPr>
          <w:rFonts w:ascii="Arial" w:eastAsia="Times New Roman" w:hAnsi="Arial" w:cs="Arial"/>
          <w:color w:val="2C2B2B"/>
          <w:sz w:val="20"/>
          <w:szCs w:val="18"/>
        </w:rPr>
      </w:pPr>
      <w:r w:rsidRPr="00D15E39">
        <w:rPr>
          <w:rFonts w:ascii="Arial" w:eastAsia="Times New Roman" w:hAnsi="Arial" w:cs="Arial"/>
          <w:color w:val="2C2B2B"/>
          <w:sz w:val="20"/>
          <w:szCs w:val="18"/>
        </w:rPr>
        <w:t xml:space="preserve">If the birth trauma was not an issue and they are a very healthy baby, but perhaps prone to catching colds, getting ear infections and respiratory affections, they may need an </w:t>
      </w:r>
      <w:proofErr w:type="spellStart"/>
      <w:r w:rsidRPr="00D15E39">
        <w:rPr>
          <w:rFonts w:ascii="Arial" w:eastAsia="Times New Roman" w:hAnsi="Arial" w:cs="Arial"/>
          <w:color w:val="2C2B2B"/>
          <w:sz w:val="20"/>
          <w:szCs w:val="18"/>
        </w:rPr>
        <w:t>antipsoric</w:t>
      </w:r>
      <w:proofErr w:type="spellEnd"/>
      <w:r w:rsidRPr="00D15E39">
        <w:rPr>
          <w:rFonts w:ascii="Arial" w:eastAsia="Times New Roman" w:hAnsi="Arial" w:cs="Arial"/>
          <w:color w:val="2C2B2B"/>
          <w:sz w:val="20"/>
          <w:szCs w:val="18"/>
        </w:rPr>
        <w:t xml:space="preserve"> remedy like </w:t>
      </w:r>
      <w:r w:rsidRPr="00D15E39">
        <w:rPr>
          <w:rFonts w:ascii="Arial" w:eastAsia="Times New Roman" w:hAnsi="Arial" w:cs="Arial"/>
          <w:i/>
          <w:iCs/>
          <w:color w:val="2C2B2B"/>
          <w:sz w:val="20"/>
          <w:szCs w:val="18"/>
        </w:rPr>
        <w:t xml:space="preserve">Lycopodium and </w:t>
      </w:r>
      <w:proofErr w:type="spellStart"/>
      <w:r w:rsidRPr="00D15E39">
        <w:rPr>
          <w:rFonts w:ascii="Arial" w:eastAsia="Times New Roman" w:hAnsi="Arial" w:cs="Arial"/>
          <w:i/>
          <w:iCs/>
          <w:color w:val="2C2B2B"/>
          <w:sz w:val="20"/>
          <w:szCs w:val="18"/>
        </w:rPr>
        <w:t>Calcarea</w:t>
      </w:r>
      <w:proofErr w:type="spellEnd"/>
      <w:r w:rsidRPr="00D15E39">
        <w:rPr>
          <w:rFonts w:ascii="Arial" w:eastAsia="Times New Roman" w:hAnsi="Arial" w:cs="Arial"/>
          <w:i/>
          <w:iCs/>
          <w:color w:val="2C2B2B"/>
          <w:sz w:val="20"/>
          <w:szCs w:val="18"/>
        </w:rPr>
        <w:t>,</w:t>
      </w:r>
      <w:r w:rsidRPr="00D15E39">
        <w:rPr>
          <w:rFonts w:ascii="Arial" w:eastAsia="Times New Roman" w:hAnsi="Arial" w:cs="Arial"/>
          <w:color w:val="2C2B2B"/>
          <w:sz w:val="20"/>
          <w:szCs w:val="18"/>
        </w:rPr>
        <w:t> or a sycotic miasm remedy like </w:t>
      </w:r>
      <w:proofErr w:type="spellStart"/>
      <w:r w:rsidRPr="00D15E39">
        <w:rPr>
          <w:rFonts w:ascii="Arial" w:eastAsia="Times New Roman" w:hAnsi="Arial" w:cs="Arial"/>
          <w:i/>
          <w:iCs/>
          <w:color w:val="2C2B2B"/>
          <w:sz w:val="20"/>
          <w:szCs w:val="18"/>
        </w:rPr>
        <w:t>Pulsatilla</w:t>
      </w:r>
      <w:proofErr w:type="spellEnd"/>
      <w:r w:rsidRPr="00D15E39">
        <w:rPr>
          <w:rFonts w:ascii="Arial" w:eastAsia="Times New Roman" w:hAnsi="Arial" w:cs="Arial"/>
          <w:i/>
          <w:iCs/>
          <w:color w:val="2C2B2B"/>
          <w:sz w:val="20"/>
          <w:szCs w:val="18"/>
        </w:rPr>
        <w:t> </w:t>
      </w:r>
      <w:r w:rsidRPr="00D15E39">
        <w:rPr>
          <w:rFonts w:ascii="Arial" w:eastAsia="Times New Roman" w:hAnsi="Arial" w:cs="Arial"/>
          <w:color w:val="2C2B2B"/>
          <w:sz w:val="20"/>
          <w:szCs w:val="18"/>
        </w:rPr>
        <w:t>and</w:t>
      </w:r>
      <w:r w:rsidRPr="00D15E39">
        <w:rPr>
          <w:rFonts w:ascii="Arial" w:eastAsia="Times New Roman" w:hAnsi="Arial" w:cs="Arial"/>
          <w:i/>
          <w:iCs/>
          <w:color w:val="2C2B2B"/>
          <w:sz w:val="20"/>
          <w:szCs w:val="18"/>
        </w:rPr>
        <w:t> Silica</w:t>
      </w:r>
      <w:r w:rsidRPr="00D15E39">
        <w:rPr>
          <w:rFonts w:ascii="Arial" w:eastAsia="Times New Roman" w:hAnsi="Arial" w:cs="Arial"/>
          <w:color w:val="2C2B2B"/>
          <w:sz w:val="20"/>
          <w:szCs w:val="18"/>
        </w:rPr>
        <w:t> to strengthen their immune systems, and address emotional challenges. These are very common constitutional remedies for children, and many people do persist with these constitutional pictures throughout their lives.</w:t>
      </w:r>
    </w:p>
    <w:p w14:paraId="78767814" w14:textId="77777777" w:rsidR="00D15E39" w:rsidRPr="00D15E39" w:rsidRDefault="00D15E39" w:rsidP="00D15E39">
      <w:pPr>
        <w:spacing w:before="150"/>
        <w:rPr>
          <w:rFonts w:ascii="Arial" w:eastAsia="Times New Roman" w:hAnsi="Arial" w:cs="Arial"/>
          <w:color w:val="2C2B2B"/>
          <w:sz w:val="20"/>
          <w:szCs w:val="18"/>
        </w:rPr>
      </w:pPr>
      <w:r w:rsidRPr="00D15E39">
        <w:rPr>
          <w:rFonts w:ascii="Arial" w:eastAsia="Times New Roman" w:hAnsi="Arial" w:cs="Arial"/>
          <w:color w:val="2C2B2B"/>
          <w:sz w:val="20"/>
          <w:szCs w:val="18"/>
        </w:rPr>
        <w:t>Now imagine the possibility that this child is sensitive to vaccinations and is weakened emotionally and physically by them and goes into a </w:t>
      </w:r>
      <w:r w:rsidRPr="00D15E39">
        <w:rPr>
          <w:rFonts w:ascii="Arial" w:eastAsia="Times New Roman" w:hAnsi="Arial" w:cs="Arial"/>
          <w:i/>
          <w:iCs/>
          <w:color w:val="2C2B2B"/>
          <w:sz w:val="20"/>
          <w:szCs w:val="18"/>
        </w:rPr>
        <w:t>Silica</w:t>
      </w:r>
      <w:r w:rsidRPr="00D15E39">
        <w:rPr>
          <w:rFonts w:ascii="Arial" w:eastAsia="Times New Roman" w:hAnsi="Arial" w:cs="Arial"/>
          <w:color w:val="2C2B2B"/>
          <w:sz w:val="20"/>
          <w:szCs w:val="18"/>
        </w:rPr>
        <w:t> or </w:t>
      </w:r>
      <w:proofErr w:type="spellStart"/>
      <w:r w:rsidRPr="00D15E39">
        <w:rPr>
          <w:rFonts w:ascii="Arial" w:eastAsia="Times New Roman" w:hAnsi="Arial" w:cs="Arial"/>
          <w:i/>
          <w:iCs/>
          <w:color w:val="2C2B2B"/>
          <w:sz w:val="20"/>
          <w:szCs w:val="18"/>
        </w:rPr>
        <w:t>Thuja</w:t>
      </w:r>
      <w:proofErr w:type="spellEnd"/>
      <w:r w:rsidRPr="00D15E39">
        <w:rPr>
          <w:rFonts w:ascii="Arial" w:eastAsia="Times New Roman" w:hAnsi="Arial" w:cs="Arial"/>
          <w:color w:val="2C2B2B"/>
          <w:sz w:val="20"/>
          <w:szCs w:val="18"/>
        </w:rPr>
        <w:t> state. Even more traumatic and tragic, imagine that child becomes autistic after the vaccines. I treat many children on the autistic spectrum whose autism began immediately following vaccinations. Vaccinations can be a big etiology for causing chronic health problems in children. </w:t>
      </w:r>
      <w:r w:rsidRPr="00D15E39">
        <w:rPr>
          <w:rFonts w:ascii="Arial" w:eastAsia="Times New Roman" w:hAnsi="Arial" w:cs="Arial"/>
          <w:i/>
          <w:iCs/>
          <w:color w:val="2C2B2B"/>
          <w:sz w:val="20"/>
          <w:szCs w:val="18"/>
        </w:rPr>
        <w:t>Silica </w:t>
      </w:r>
      <w:r w:rsidRPr="00D15E39">
        <w:rPr>
          <w:rFonts w:ascii="Arial" w:eastAsia="Times New Roman" w:hAnsi="Arial" w:cs="Arial"/>
          <w:color w:val="2C2B2B"/>
          <w:sz w:val="20"/>
          <w:szCs w:val="18"/>
        </w:rPr>
        <w:t>and</w:t>
      </w:r>
      <w:r w:rsidRPr="00D15E39">
        <w:rPr>
          <w:rFonts w:ascii="Arial" w:eastAsia="Times New Roman" w:hAnsi="Arial" w:cs="Arial"/>
          <w:i/>
          <w:iCs/>
          <w:color w:val="2C2B2B"/>
          <w:sz w:val="20"/>
          <w:szCs w:val="18"/>
        </w:rPr>
        <w:t> </w:t>
      </w:r>
      <w:proofErr w:type="spellStart"/>
      <w:r w:rsidRPr="00D15E39">
        <w:rPr>
          <w:rFonts w:ascii="Arial" w:eastAsia="Times New Roman" w:hAnsi="Arial" w:cs="Arial"/>
          <w:i/>
          <w:iCs/>
          <w:color w:val="2C2B2B"/>
          <w:sz w:val="20"/>
          <w:szCs w:val="18"/>
        </w:rPr>
        <w:t>Thuja</w:t>
      </w:r>
      <w:proofErr w:type="spellEnd"/>
      <w:r w:rsidRPr="00D15E39">
        <w:rPr>
          <w:rFonts w:ascii="Arial" w:eastAsia="Times New Roman" w:hAnsi="Arial" w:cs="Arial"/>
          <w:color w:val="2C2B2B"/>
          <w:sz w:val="20"/>
          <w:szCs w:val="18"/>
        </w:rPr>
        <w:t> are two well-known remedies for ailments from vaccination. Etiology means the thing or event that brought the condition on.</w:t>
      </w:r>
    </w:p>
    <w:p w14:paraId="73E98CE6" w14:textId="4061F14D" w:rsidR="00D15E39" w:rsidRPr="00D15E39" w:rsidRDefault="00D15E39" w:rsidP="00D15E39">
      <w:pPr>
        <w:spacing w:before="150"/>
        <w:rPr>
          <w:rFonts w:ascii="Arial" w:eastAsia="Times New Roman" w:hAnsi="Arial" w:cs="Arial"/>
          <w:color w:val="2C2B2B"/>
          <w:sz w:val="20"/>
          <w:szCs w:val="18"/>
        </w:rPr>
      </w:pPr>
      <w:r w:rsidRPr="00D15E39">
        <w:rPr>
          <w:rFonts w:ascii="Arial" w:eastAsia="Times New Roman" w:hAnsi="Arial" w:cs="Arial"/>
          <w:color w:val="2C2B2B"/>
          <w:sz w:val="20"/>
          <w:szCs w:val="18"/>
        </w:rPr>
        <w:t>Further, as the child gets older</w:t>
      </w:r>
      <w:r w:rsidR="0052034E">
        <w:rPr>
          <w:rFonts w:ascii="Arial" w:eastAsia="Times New Roman" w:hAnsi="Arial" w:cs="Arial"/>
          <w:color w:val="2C2B2B"/>
          <w:sz w:val="20"/>
          <w:szCs w:val="18"/>
        </w:rPr>
        <w:t>,</w:t>
      </w:r>
      <w:r w:rsidRPr="00D15E39">
        <w:rPr>
          <w:rFonts w:ascii="Arial" w:eastAsia="Times New Roman" w:hAnsi="Arial" w:cs="Arial"/>
          <w:color w:val="2C2B2B"/>
          <w:sz w:val="20"/>
          <w:szCs w:val="18"/>
        </w:rPr>
        <w:t xml:space="preserve"> they may injure themselves doing gymnastics, and acquire a </w:t>
      </w:r>
      <w:proofErr w:type="spellStart"/>
      <w:r w:rsidRPr="00D15E39">
        <w:rPr>
          <w:rFonts w:ascii="Arial" w:eastAsia="Times New Roman" w:hAnsi="Arial" w:cs="Arial"/>
          <w:i/>
          <w:iCs/>
          <w:color w:val="2C2B2B"/>
          <w:sz w:val="20"/>
          <w:szCs w:val="18"/>
        </w:rPr>
        <w:t>Rhus</w:t>
      </w:r>
      <w:proofErr w:type="spellEnd"/>
      <w:r w:rsidRPr="00D15E39">
        <w:rPr>
          <w:rFonts w:ascii="Arial" w:eastAsia="Times New Roman" w:hAnsi="Arial" w:cs="Arial"/>
          <w:i/>
          <w:iCs/>
          <w:color w:val="2C2B2B"/>
          <w:sz w:val="20"/>
          <w:szCs w:val="18"/>
        </w:rPr>
        <w:t xml:space="preserve"> </w:t>
      </w:r>
      <w:proofErr w:type="spellStart"/>
      <w:r w:rsidRPr="00D15E39">
        <w:rPr>
          <w:rFonts w:ascii="Arial" w:eastAsia="Times New Roman" w:hAnsi="Arial" w:cs="Arial"/>
          <w:i/>
          <w:iCs/>
          <w:color w:val="2C2B2B"/>
          <w:sz w:val="20"/>
          <w:szCs w:val="18"/>
        </w:rPr>
        <w:t>toxicodendron</w:t>
      </w:r>
      <w:proofErr w:type="spellEnd"/>
      <w:r w:rsidRPr="00D15E39">
        <w:rPr>
          <w:rFonts w:ascii="Arial" w:eastAsia="Times New Roman" w:hAnsi="Arial" w:cs="Arial"/>
          <w:i/>
          <w:iCs/>
          <w:color w:val="2C2B2B"/>
          <w:sz w:val="20"/>
          <w:szCs w:val="18"/>
        </w:rPr>
        <w:t xml:space="preserve">, </w:t>
      </w:r>
      <w:proofErr w:type="spellStart"/>
      <w:r w:rsidRPr="00D15E39">
        <w:rPr>
          <w:rFonts w:ascii="Arial" w:eastAsia="Times New Roman" w:hAnsi="Arial" w:cs="Arial"/>
          <w:i/>
          <w:iCs/>
          <w:color w:val="2C2B2B"/>
          <w:sz w:val="20"/>
          <w:szCs w:val="18"/>
        </w:rPr>
        <w:t>Ruta</w:t>
      </w:r>
      <w:proofErr w:type="spellEnd"/>
      <w:r w:rsidRPr="00D15E39">
        <w:rPr>
          <w:rFonts w:ascii="Arial" w:eastAsia="Times New Roman" w:hAnsi="Arial" w:cs="Arial"/>
          <w:i/>
          <w:iCs/>
          <w:color w:val="2C2B2B"/>
          <w:sz w:val="20"/>
          <w:szCs w:val="18"/>
        </w:rPr>
        <w:t>, Hypericum </w:t>
      </w:r>
      <w:r w:rsidRPr="00D15E39">
        <w:rPr>
          <w:rFonts w:ascii="Arial" w:eastAsia="Times New Roman" w:hAnsi="Arial" w:cs="Arial"/>
          <w:color w:val="2C2B2B"/>
          <w:sz w:val="20"/>
          <w:szCs w:val="18"/>
        </w:rPr>
        <w:t>o</w:t>
      </w:r>
      <w:r w:rsidRPr="00D15E39">
        <w:rPr>
          <w:rFonts w:ascii="Arial" w:eastAsia="Times New Roman" w:hAnsi="Arial" w:cs="Arial"/>
          <w:i/>
          <w:iCs/>
          <w:color w:val="2C2B2B"/>
          <w:sz w:val="20"/>
          <w:szCs w:val="18"/>
        </w:rPr>
        <w:t xml:space="preserve">r </w:t>
      </w:r>
      <w:proofErr w:type="spellStart"/>
      <w:r w:rsidRPr="00D15E39">
        <w:rPr>
          <w:rFonts w:ascii="Arial" w:eastAsia="Times New Roman" w:hAnsi="Arial" w:cs="Arial"/>
          <w:i/>
          <w:iCs/>
          <w:color w:val="2C2B2B"/>
          <w:sz w:val="20"/>
          <w:szCs w:val="18"/>
        </w:rPr>
        <w:t>Ledum</w:t>
      </w:r>
      <w:proofErr w:type="spellEnd"/>
      <w:r w:rsidRPr="00D15E39">
        <w:rPr>
          <w:rFonts w:ascii="Arial" w:eastAsia="Times New Roman" w:hAnsi="Arial" w:cs="Arial"/>
          <w:color w:val="2C2B2B"/>
          <w:sz w:val="20"/>
          <w:szCs w:val="18"/>
        </w:rPr>
        <w:t> layer. These are the first aid and trauma remedies that I talk about in this book. If this layer is not addressed, the repercussions of this injury can potentially last a lifetime, bringing on conditions such as arthritis, contractures of the joints, and chronic pain.</w:t>
      </w:r>
    </w:p>
    <w:p w14:paraId="61CF5AA6" w14:textId="77777777" w:rsidR="00D15E39" w:rsidRPr="00D15E39" w:rsidRDefault="00D15E39" w:rsidP="00D15E39">
      <w:pPr>
        <w:spacing w:before="150"/>
        <w:rPr>
          <w:rFonts w:ascii="Arial" w:eastAsia="Times New Roman" w:hAnsi="Arial" w:cs="Arial"/>
          <w:color w:val="2C2B2B"/>
          <w:sz w:val="20"/>
          <w:szCs w:val="18"/>
        </w:rPr>
      </w:pPr>
      <w:r w:rsidRPr="00D15E39">
        <w:rPr>
          <w:rFonts w:ascii="Arial" w:eastAsia="Times New Roman" w:hAnsi="Arial" w:cs="Arial"/>
          <w:color w:val="2C2B2B"/>
          <w:sz w:val="20"/>
          <w:szCs w:val="18"/>
        </w:rPr>
        <w:t>The trauma does not have to be on the physical plane; it can also be an emotional trauma. Take a healthy and sensitive </w:t>
      </w:r>
      <w:proofErr w:type="spellStart"/>
      <w:r w:rsidRPr="00D15E39">
        <w:rPr>
          <w:rFonts w:ascii="Arial" w:eastAsia="Times New Roman" w:hAnsi="Arial" w:cs="Arial"/>
          <w:i/>
          <w:iCs/>
          <w:color w:val="2C2B2B"/>
          <w:sz w:val="20"/>
          <w:szCs w:val="18"/>
        </w:rPr>
        <w:t>Calcarea</w:t>
      </w:r>
      <w:proofErr w:type="spellEnd"/>
      <w:r w:rsidRPr="00D15E39">
        <w:rPr>
          <w:rFonts w:ascii="Arial" w:eastAsia="Times New Roman" w:hAnsi="Arial" w:cs="Arial"/>
          <w:color w:val="2C2B2B"/>
          <w:sz w:val="20"/>
          <w:szCs w:val="18"/>
        </w:rPr>
        <w:t> child and expose her to a home environment where she does not feel safe, and she can go into a </w:t>
      </w:r>
      <w:proofErr w:type="spellStart"/>
      <w:r w:rsidRPr="00D15E39">
        <w:rPr>
          <w:rFonts w:ascii="Arial" w:eastAsia="Times New Roman" w:hAnsi="Arial" w:cs="Arial"/>
          <w:i/>
          <w:iCs/>
          <w:color w:val="2C2B2B"/>
          <w:sz w:val="20"/>
          <w:szCs w:val="18"/>
        </w:rPr>
        <w:t>Rhus</w:t>
      </w:r>
      <w:proofErr w:type="spellEnd"/>
      <w:r w:rsidRPr="00D15E39">
        <w:rPr>
          <w:rFonts w:ascii="Arial" w:eastAsia="Times New Roman" w:hAnsi="Arial" w:cs="Arial"/>
          <w:i/>
          <w:iCs/>
          <w:color w:val="2C2B2B"/>
          <w:sz w:val="20"/>
          <w:szCs w:val="18"/>
        </w:rPr>
        <w:t xml:space="preserve"> </w:t>
      </w:r>
      <w:proofErr w:type="spellStart"/>
      <w:r w:rsidRPr="00D15E39">
        <w:rPr>
          <w:rFonts w:ascii="Arial" w:eastAsia="Times New Roman" w:hAnsi="Arial" w:cs="Arial"/>
          <w:i/>
          <w:iCs/>
          <w:color w:val="2C2B2B"/>
          <w:sz w:val="20"/>
          <w:szCs w:val="18"/>
        </w:rPr>
        <w:t>tox</w:t>
      </w:r>
      <w:proofErr w:type="spellEnd"/>
      <w:r w:rsidRPr="00D15E39">
        <w:rPr>
          <w:rFonts w:ascii="Arial" w:eastAsia="Times New Roman" w:hAnsi="Arial" w:cs="Arial"/>
          <w:color w:val="2C2B2B"/>
          <w:sz w:val="20"/>
          <w:szCs w:val="18"/>
        </w:rPr>
        <w:t> state. A common etiology for </w:t>
      </w:r>
      <w:proofErr w:type="spellStart"/>
      <w:r w:rsidRPr="00D15E39">
        <w:rPr>
          <w:rFonts w:ascii="Arial" w:eastAsia="Times New Roman" w:hAnsi="Arial" w:cs="Arial"/>
          <w:i/>
          <w:iCs/>
          <w:color w:val="2C2B2B"/>
          <w:sz w:val="20"/>
          <w:szCs w:val="18"/>
        </w:rPr>
        <w:t>Rhus</w:t>
      </w:r>
      <w:proofErr w:type="spellEnd"/>
      <w:r w:rsidRPr="00D15E39">
        <w:rPr>
          <w:rFonts w:ascii="Arial" w:eastAsia="Times New Roman" w:hAnsi="Arial" w:cs="Arial"/>
          <w:i/>
          <w:iCs/>
          <w:color w:val="2C2B2B"/>
          <w:sz w:val="20"/>
          <w:szCs w:val="18"/>
        </w:rPr>
        <w:t xml:space="preserve"> </w:t>
      </w:r>
      <w:proofErr w:type="spellStart"/>
      <w:r w:rsidRPr="00D15E39">
        <w:rPr>
          <w:rFonts w:ascii="Arial" w:eastAsia="Times New Roman" w:hAnsi="Arial" w:cs="Arial"/>
          <w:i/>
          <w:iCs/>
          <w:color w:val="2C2B2B"/>
          <w:sz w:val="20"/>
          <w:szCs w:val="18"/>
        </w:rPr>
        <w:t>tox</w:t>
      </w:r>
      <w:proofErr w:type="spellEnd"/>
      <w:r w:rsidRPr="00D15E39">
        <w:rPr>
          <w:rFonts w:ascii="Arial" w:eastAsia="Times New Roman" w:hAnsi="Arial" w:cs="Arial"/>
          <w:color w:val="2C2B2B"/>
          <w:sz w:val="20"/>
          <w:szCs w:val="18"/>
        </w:rPr>
        <w:t> is feeling threatened in their home by an abusive or alcoholic parent, or aggressive sibling.</w:t>
      </w:r>
    </w:p>
    <w:p w14:paraId="6AD57F53" w14:textId="3D424516" w:rsidR="00D15E39" w:rsidRPr="00D15E39" w:rsidRDefault="00D15E39" w:rsidP="00D15E39">
      <w:pPr>
        <w:spacing w:before="150"/>
        <w:rPr>
          <w:rFonts w:ascii="Arial" w:eastAsia="Times New Roman" w:hAnsi="Arial" w:cs="Arial"/>
          <w:color w:val="2C2B2B"/>
          <w:sz w:val="20"/>
          <w:szCs w:val="18"/>
        </w:rPr>
      </w:pPr>
      <w:r w:rsidRPr="00D15E39">
        <w:rPr>
          <w:rFonts w:ascii="Arial" w:eastAsia="Times New Roman" w:hAnsi="Arial" w:cs="Arial"/>
          <w:color w:val="2C2B2B"/>
          <w:sz w:val="20"/>
          <w:szCs w:val="18"/>
        </w:rPr>
        <w:t xml:space="preserve">Further in our example, the child may see a very frightening movie or witness a violent crime, or live in a </w:t>
      </w:r>
      <w:bookmarkStart w:id="0" w:name="_GoBack"/>
      <w:bookmarkEnd w:id="0"/>
      <w:r w:rsidR="0052034E" w:rsidRPr="00D15E39">
        <w:rPr>
          <w:rFonts w:ascii="Arial" w:eastAsia="Times New Roman" w:hAnsi="Arial" w:cs="Arial"/>
          <w:color w:val="2C2B2B"/>
          <w:sz w:val="20"/>
          <w:szCs w:val="18"/>
        </w:rPr>
        <w:t>war-torn</w:t>
      </w:r>
      <w:r w:rsidRPr="00D15E39">
        <w:rPr>
          <w:rFonts w:ascii="Arial" w:eastAsia="Times New Roman" w:hAnsi="Arial" w:cs="Arial"/>
          <w:color w:val="2C2B2B"/>
          <w:sz w:val="20"/>
          <w:szCs w:val="18"/>
        </w:rPr>
        <w:t xml:space="preserve"> country, and then remedies from the acute miasm may start to come into their case as well, such as </w:t>
      </w:r>
      <w:r w:rsidRPr="00D15E39">
        <w:rPr>
          <w:rFonts w:ascii="Arial" w:eastAsia="Times New Roman" w:hAnsi="Arial" w:cs="Arial"/>
          <w:i/>
          <w:iCs/>
          <w:color w:val="2C2B2B"/>
          <w:sz w:val="20"/>
          <w:szCs w:val="18"/>
        </w:rPr>
        <w:t>Aconite, Stramonium </w:t>
      </w:r>
      <w:r w:rsidRPr="00D15E39">
        <w:rPr>
          <w:rFonts w:ascii="Arial" w:eastAsia="Times New Roman" w:hAnsi="Arial" w:cs="Arial"/>
          <w:color w:val="2C2B2B"/>
          <w:sz w:val="20"/>
          <w:szCs w:val="18"/>
        </w:rPr>
        <w:t>or</w:t>
      </w:r>
      <w:r w:rsidRPr="00D15E39">
        <w:rPr>
          <w:rFonts w:ascii="Arial" w:eastAsia="Times New Roman" w:hAnsi="Arial" w:cs="Arial"/>
          <w:i/>
          <w:iCs/>
          <w:color w:val="2C2B2B"/>
          <w:sz w:val="20"/>
          <w:szCs w:val="18"/>
        </w:rPr>
        <w:t> Belladonna.</w:t>
      </w:r>
    </w:p>
    <w:p w14:paraId="1B827802" w14:textId="77777777" w:rsidR="00D15E39" w:rsidRPr="00D15E39" w:rsidRDefault="00D15E39" w:rsidP="00D15E39">
      <w:pPr>
        <w:spacing w:before="150"/>
        <w:rPr>
          <w:rFonts w:ascii="Arial" w:eastAsia="Times New Roman" w:hAnsi="Arial" w:cs="Arial"/>
          <w:color w:val="2C2B2B"/>
          <w:sz w:val="20"/>
          <w:szCs w:val="18"/>
        </w:rPr>
      </w:pPr>
      <w:r w:rsidRPr="00D15E39">
        <w:rPr>
          <w:rFonts w:ascii="Arial" w:eastAsia="Times New Roman" w:hAnsi="Arial" w:cs="Arial"/>
          <w:color w:val="2C2B2B"/>
          <w:sz w:val="20"/>
          <w:szCs w:val="18"/>
        </w:rPr>
        <w:t>What about the child who sits out in the sun and gets heat stroke and has never been well since that etiology, and now they have a </w:t>
      </w:r>
      <w:proofErr w:type="spellStart"/>
      <w:r w:rsidRPr="00D15E39">
        <w:rPr>
          <w:rFonts w:ascii="Arial" w:eastAsia="Times New Roman" w:hAnsi="Arial" w:cs="Arial"/>
          <w:i/>
          <w:iCs/>
          <w:color w:val="2C2B2B"/>
          <w:sz w:val="20"/>
          <w:szCs w:val="18"/>
        </w:rPr>
        <w:t>Glonoinum</w:t>
      </w:r>
      <w:proofErr w:type="spellEnd"/>
      <w:r w:rsidRPr="00D15E39">
        <w:rPr>
          <w:rFonts w:ascii="Arial" w:eastAsia="Times New Roman" w:hAnsi="Arial" w:cs="Arial"/>
          <w:i/>
          <w:iCs/>
          <w:color w:val="2C2B2B"/>
          <w:sz w:val="20"/>
          <w:szCs w:val="18"/>
        </w:rPr>
        <w:t> </w:t>
      </w:r>
      <w:r w:rsidRPr="00D15E39">
        <w:rPr>
          <w:rFonts w:ascii="Arial" w:eastAsia="Times New Roman" w:hAnsi="Arial" w:cs="Arial"/>
          <w:color w:val="2C2B2B"/>
          <w:sz w:val="20"/>
          <w:szCs w:val="18"/>
        </w:rPr>
        <w:t>or</w:t>
      </w:r>
      <w:r w:rsidRPr="00D15E39">
        <w:rPr>
          <w:rFonts w:ascii="Arial" w:eastAsia="Times New Roman" w:hAnsi="Arial" w:cs="Arial"/>
          <w:i/>
          <w:iCs/>
          <w:color w:val="2C2B2B"/>
          <w:sz w:val="20"/>
          <w:szCs w:val="18"/>
        </w:rPr>
        <w:t> Belladonna</w:t>
      </w:r>
      <w:r w:rsidRPr="00D15E39">
        <w:rPr>
          <w:rFonts w:ascii="Arial" w:eastAsia="Times New Roman" w:hAnsi="Arial" w:cs="Arial"/>
          <w:color w:val="2C2B2B"/>
          <w:sz w:val="20"/>
          <w:szCs w:val="18"/>
        </w:rPr>
        <w:t xml:space="preserve"> layer added </w:t>
      </w:r>
      <w:proofErr w:type="gramStart"/>
      <w:r w:rsidRPr="00D15E39">
        <w:rPr>
          <w:rFonts w:ascii="Arial" w:eastAsia="Times New Roman" w:hAnsi="Arial" w:cs="Arial"/>
          <w:color w:val="2C2B2B"/>
          <w:sz w:val="20"/>
          <w:szCs w:val="18"/>
        </w:rPr>
        <w:t>on.</w:t>
      </w:r>
      <w:proofErr w:type="gramEnd"/>
    </w:p>
    <w:p w14:paraId="7742AB15" w14:textId="77777777" w:rsidR="00D15E39" w:rsidRPr="00D15E39" w:rsidRDefault="00D15E39" w:rsidP="00D15E39">
      <w:pPr>
        <w:spacing w:before="150"/>
        <w:rPr>
          <w:rFonts w:ascii="Arial" w:eastAsia="Times New Roman" w:hAnsi="Arial" w:cs="Arial"/>
          <w:color w:val="2C2B2B"/>
          <w:sz w:val="20"/>
          <w:szCs w:val="18"/>
        </w:rPr>
      </w:pPr>
      <w:r w:rsidRPr="00D15E39">
        <w:rPr>
          <w:rFonts w:ascii="Arial" w:eastAsia="Times New Roman" w:hAnsi="Arial" w:cs="Arial"/>
          <w:color w:val="2C2B2B"/>
          <w:sz w:val="20"/>
          <w:szCs w:val="18"/>
        </w:rPr>
        <w:lastRenderedPageBreak/>
        <w:t>Going further, perhaps this child grows up and lives in a country where there is religious or ethnic persecution and they need to flee that country and find a new home. This can bring can on an </w:t>
      </w:r>
      <w:r w:rsidRPr="00D15E39">
        <w:rPr>
          <w:rFonts w:ascii="Arial" w:eastAsia="Times New Roman" w:hAnsi="Arial" w:cs="Arial"/>
          <w:i/>
          <w:iCs/>
          <w:color w:val="2C2B2B"/>
          <w:sz w:val="20"/>
          <w:szCs w:val="18"/>
        </w:rPr>
        <w:t>Iodine</w:t>
      </w:r>
      <w:r w:rsidRPr="00D15E39">
        <w:rPr>
          <w:rFonts w:ascii="Arial" w:eastAsia="Times New Roman" w:hAnsi="Arial" w:cs="Arial"/>
          <w:color w:val="2C2B2B"/>
          <w:sz w:val="20"/>
          <w:szCs w:val="18"/>
        </w:rPr>
        <w:t> layer, or call for another Tubercular miasm remedy.</w:t>
      </w:r>
    </w:p>
    <w:p w14:paraId="53AA33F9" w14:textId="77777777" w:rsidR="00D15E39" w:rsidRPr="00D15E39" w:rsidRDefault="00D15E39" w:rsidP="00D15E39">
      <w:pPr>
        <w:spacing w:before="150"/>
        <w:rPr>
          <w:rFonts w:ascii="Arial" w:eastAsia="Times New Roman" w:hAnsi="Arial" w:cs="Arial"/>
          <w:color w:val="2C2B2B"/>
          <w:sz w:val="20"/>
          <w:szCs w:val="18"/>
        </w:rPr>
      </w:pPr>
      <w:r w:rsidRPr="00D15E39">
        <w:rPr>
          <w:rFonts w:ascii="Arial" w:eastAsia="Times New Roman" w:hAnsi="Arial" w:cs="Arial"/>
          <w:color w:val="2C2B2B"/>
          <w:sz w:val="20"/>
          <w:szCs w:val="18"/>
        </w:rPr>
        <w:t>Let’s say this child, now a young adult decides to explore the world and travels to India or Africa, and drinks unclean water. The child, who may have been </w:t>
      </w:r>
      <w:proofErr w:type="spellStart"/>
      <w:r w:rsidRPr="00D15E39">
        <w:rPr>
          <w:rFonts w:ascii="Arial" w:eastAsia="Times New Roman" w:hAnsi="Arial" w:cs="Arial"/>
          <w:i/>
          <w:iCs/>
          <w:color w:val="2C2B2B"/>
          <w:sz w:val="20"/>
          <w:szCs w:val="18"/>
        </w:rPr>
        <w:t>Calcarea</w:t>
      </w:r>
      <w:proofErr w:type="spellEnd"/>
      <w:r w:rsidRPr="00D15E39">
        <w:rPr>
          <w:rFonts w:ascii="Arial" w:eastAsia="Times New Roman" w:hAnsi="Arial" w:cs="Arial"/>
          <w:color w:val="2C2B2B"/>
          <w:sz w:val="20"/>
          <w:szCs w:val="18"/>
        </w:rPr>
        <w:t> all along, now needs </w:t>
      </w:r>
      <w:proofErr w:type="spellStart"/>
      <w:r w:rsidRPr="00D15E39">
        <w:rPr>
          <w:rFonts w:ascii="Arial" w:eastAsia="Times New Roman" w:hAnsi="Arial" w:cs="Arial"/>
          <w:i/>
          <w:iCs/>
          <w:color w:val="2C2B2B"/>
          <w:sz w:val="20"/>
          <w:szCs w:val="18"/>
        </w:rPr>
        <w:t>Arsenicum</w:t>
      </w:r>
      <w:proofErr w:type="spellEnd"/>
      <w:r w:rsidRPr="00D15E39">
        <w:rPr>
          <w:rFonts w:ascii="Arial" w:eastAsia="Times New Roman" w:hAnsi="Arial" w:cs="Arial"/>
          <w:i/>
          <w:iCs/>
          <w:color w:val="2C2B2B"/>
          <w:sz w:val="20"/>
          <w:szCs w:val="18"/>
        </w:rPr>
        <w:t xml:space="preserve"> album</w:t>
      </w:r>
      <w:r w:rsidRPr="00D15E39">
        <w:rPr>
          <w:rFonts w:ascii="Arial" w:eastAsia="Times New Roman" w:hAnsi="Arial" w:cs="Arial"/>
          <w:color w:val="2C2B2B"/>
          <w:sz w:val="20"/>
          <w:szCs w:val="18"/>
        </w:rPr>
        <w:t>, or</w:t>
      </w:r>
      <w:r w:rsidRPr="00D15E39">
        <w:rPr>
          <w:rFonts w:ascii="Arial" w:eastAsia="Times New Roman" w:hAnsi="Arial" w:cs="Arial"/>
          <w:i/>
          <w:iCs/>
          <w:color w:val="2C2B2B"/>
          <w:sz w:val="20"/>
          <w:szCs w:val="18"/>
        </w:rPr>
        <w:t> </w:t>
      </w:r>
      <w:proofErr w:type="spellStart"/>
      <w:r w:rsidRPr="00D15E39">
        <w:rPr>
          <w:rFonts w:ascii="Arial" w:eastAsia="Times New Roman" w:hAnsi="Arial" w:cs="Arial"/>
          <w:i/>
          <w:iCs/>
          <w:color w:val="2C2B2B"/>
          <w:sz w:val="20"/>
          <w:szCs w:val="18"/>
        </w:rPr>
        <w:t>Pulsatilla</w:t>
      </w:r>
      <w:proofErr w:type="spellEnd"/>
      <w:r w:rsidRPr="00D15E39">
        <w:rPr>
          <w:rFonts w:ascii="Arial" w:eastAsia="Times New Roman" w:hAnsi="Arial" w:cs="Arial"/>
          <w:i/>
          <w:iCs/>
          <w:color w:val="2C2B2B"/>
          <w:sz w:val="20"/>
          <w:szCs w:val="18"/>
        </w:rPr>
        <w:t>.</w:t>
      </w:r>
    </w:p>
    <w:p w14:paraId="4398AE4D" w14:textId="77777777" w:rsidR="00D15E39" w:rsidRPr="00D15E39" w:rsidRDefault="00D15E39" w:rsidP="00D15E39">
      <w:pPr>
        <w:spacing w:before="150"/>
        <w:rPr>
          <w:rFonts w:ascii="Arial" w:eastAsia="Times New Roman" w:hAnsi="Arial" w:cs="Arial"/>
          <w:color w:val="2C2B2B"/>
          <w:sz w:val="20"/>
          <w:szCs w:val="18"/>
        </w:rPr>
      </w:pPr>
      <w:r w:rsidRPr="00D15E39">
        <w:rPr>
          <w:rFonts w:ascii="Arial" w:eastAsia="Times New Roman" w:hAnsi="Arial" w:cs="Arial"/>
          <w:color w:val="2C2B2B"/>
          <w:sz w:val="20"/>
          <w:szCs w:val="18"/>
        </w:rPr>
        <w:t>Still exploring exotic tropical lands, they may come down with a violent case of malaria, and need remedies such as </w:t>
      </w:r>
      <w:r w:rsidRPr="00D15E39">
        <w:rPr>
          <w:rFonts w:ascii="Arial" w:eastAsia="Times New Roman" w:hAnsi="Arial" w:cs="Arial"/>
          <w:i/>
          <w:iCs/>
          <w:color w:val="2C2B2B"/>
          <w:sz w:val="20"/>
          <w:szCs w:val="18"/>
        </w:rPr>
        <w:t xml:space="preserve">Natrum </w:t>
      </w:r>
      <w:proofErr w:type="spellStart"/>
      <w:r w:rsidRPr="00D15E39">
        <w:rPr>
          <w:rFonts w:ascii="Arial" w:eastAsia="Times New Roman" w:hAnsi="Arial" w:cs="Arial"/>
          <w:i/>
          <w:iCs/>
          <w:color w:val="2C2B2B"/>
          <w:sz w:val="20"/>
          <w:szCs w:val="18"/>
        </w:rPr>
        <w:t>muriaticum</w:t>
      </w:r>
      <w:proofErr w:type="spellEnd"/>
      <w:r w:rsidRPr="00D15E39">
        <w:rPr>
          <w:rFonts w:ascii="Arial" w:eastAsia="Times New Roman" w:hAnsi="Arial" w:cs="Arial"/>
          <w:color w:val="2C2B2B"/>
          <w:sz w:val="20"/>
          <w:szCs w:val="18"/>
        </w:rPr>
        <w:t> or </w:t>
      </w:r>
      <w:r w:rsidRPr="00D15E39">
        <w:rPr>
          <w:rFonts w:ascii="Arial" w:eastAsia="Times New Roman" w:hAnsi="Arial" w:cs="Arial"/>
          <w:i/>
          <w:iCs/>
          <w:color w:val="2C2B2B"/>
          <w:sz w:val="20"/>
          <w:szCs w:val="18"/>
        </w:rPr>
        <w:t>China.</w:t>
      </w:r>
    </w:p>
    <w:p w14:paraId="53638774" w14:textId="77777777" w:rsidR="00D15E39" w:rsidRPr="00D15E39" w:rsidRDefault="00D15E39" w:rsidP="00D15E39">
      <w:pPr>
        <w:spacing w:before="150"/>
        <w:rPr>
          <w:rFonts w:ascii="Arial" w:eastAsia="Times New Roman" w:hAnsi="Arial" w:cs="Arial"/>
          <w:color w:val="2C2B2B"/>
          <w:sz w:val="20"/>
          <w:szCs w:val="18"/>
        </w:rPr>
      </w:pPr>
      <w:r w:rsidRPr="00D15E39">
        <w:rPr>
          <w:rFonts w:ascii="Arial" w:eastAsia="Times New Roman" w:hAnsi="Arial" w:cs="Arial"/>
          <w:color w:val="2C2B2B"/>
          <w:sz w:val="20"/>
          <w:szCs w:val="18"/>
        </w:rPr>
        <w:t>How about adding in some emotional shocks. Let’s say your healthy </w:t>
      </w:r>
      <w:proofErr w:type="spellStart"/>
      <w:r w:rsidRPr="00D15E39">
        <w:rPr>
          <w:rFonts w:ascii="Arial" w:eastAsia="Times New Roman" w:hAnsi="Arial" w:cs="Arial"/>
          <w:i/>
          <w:iCs/>
          <w:color w:val="2C2B2B"/>
          <w:sz w:val="20"/>
          <w:szCs w:val="18"/>
        </w:rPr>
        <w:t>Calcarea</w:t>
      </w:r>
      <w:proofErr w:type="spellEnd"/>
      <w:r w:rsidRPr="00D15E39">
        <w:rPr>
          <w:rFonts w:ascii="Arial" w:eastAsia="Times New Roman" w:hAnsi="Arial" w:cs="Arial"/>
          <w:i/>
          <w:iCs/>
          <w:color w:val="2C2B2B"/>
          <w:sz w:val="20"/>
          <w:szCs w:val="18"/>
        </w:rPr>
        <w:t> </w:t>
      </w:r>
      <w:r w:rsidRPr="00D15E39">
        <w:rPr>
          <w:rFonts w:ascii="Arial" w:eastAsia="Times New Roman" w:hAnsi="Arial" w:cs="Arial"/>
          <w:color w:val="2C2B2B"/>
          <w:sz w:val="20"/>
          <w:szCs w:val="18"/>
        </w:rPr>
        <w:t>daughter falls in love with a man who may not be the best choice for her and he does not reciprocate her love. Now you can add on an </w:t>
      </w:r>
      <w:r w:rsidRPr="00D15E39">
        <w:rPr>
          <w:rFonts w:ascii="Arial" w:eastAsia="Times New Roman" w:hAnsi="Arial" w:cs="Arial"/>
          <w:i/>
          <w:iCs/>
          <w:color w:val="2C2B2B"/>
          <w:sz w:val="20"/>
          <w:szCs w:val="18"/>
        </w:rPr>
        <w:t>Ignatia</w:t>
      </w:r>
      <w:r w:rsidRPr="00D15E39">
        <w:rPr>
          <w:rFonts w:ascii="Arial" w:eastAsia="Times New Roman" w:hAnsi="Arial" w:cs="Arial"/>
          <w:color w:val="2C2B2B"/>
          <w:sz w:val="20"/>
          <w:szCs w:val="18"/>
        </w:rPr>
        <w:t> layer. </w:t>
      </w:r>
      <w:r w:rsidRPr="00D15E39">
        <w:rPr>
          <w:rFonts w:ascii="Arial" w:eastAsia="Times New Roman" w:hAnsi="Arial" w:cs="Arial"/>
          <w:i/>
          <w:iCs/>
          <w:color w:val="2C2B2B"/>
          <w:sz w:val="20"/>
          <w:szCs w:val="18"/>
        </w:rPr>
        <w:t>Ignatia</w:t>
      </w:r>
      <w:r w:rsidRPr="00D15E39">
        <w:rPr>
          <w:rFonts w:ascii="Arial" w:eastAsia="Times New Roman" w:hAnsi="Arial" w:cs="Arial"/>
          <w:color w:val="2C2B2B"/>
          <w:sz w:val="20"/>
          <w:szCs w:val="18"/>
        </w:rPr>
        <w:t> is one of our big grief remedies and remedies for disappointed love. The </w:t>
      </w:r>
      <w:r w:rsidRPr="00D15E39">
        <w:rPr>
          <w:rFonts w:ascii="Arial" w:eastAsia="Times New Roman" w:hAnsi="Arial" w:cs="Arial"/>
          <w:i/>
          <w:iCs/>
          <w:color w:val="2C2B2B"/>
          <w:sz w:val="20"/>
          <w:szCs w:val="18"/>
        </w:rPr>
        <w:t>Ignatia </w:t>
      </w:r>
      <w:r w:rsidRPr="00D15E39">
        <w:rPr>
          <w:rFonts w:ascii="Arial" w:eastAsia="Times New Roman" w:hAnsi="Arial" w:cs="Arial"/>
          <w:color w:val="2C2B2B"/>
          <w:sz w:val="20"/>
          <w:szCs w:val="18"/>
        </w:rPr>
        <w:t>person is so in love with their lover that they feel they are married to them even if they are not. It is also a big remedy for acute grief from death or loss of a loved one.</w:t>
      </w:r>
    </w:p>
    <w:p w14:paraId="2C5051EC" w14:textId="3094327F" w:rsidR="00D15E39" w:rsidRPr="00D15E39" w:rsidRDefault="00D15E39" w:rsidP="00D15E39">
      <w:pPr>
        <w:spacing w:before="150"/>
        <w:rPr>
          <w:rFonts w:ascii="Arial" w:eastAsia="Times New Roman" w:hAnsi="Arial" w:cs="Arial"/>
          <w:color w:val="2C2B2B"/>
          <w:sz w:val="20"/>
          <w:szCs w:val="18"/>
        </w:rPr>
      </w:pPr>
      <w:r w:rsidRPr="00D15E39">
        <w:rPr>
          <w:rFonts w:ascii="Arial" w:eastAsia="Times New Roman" w:hAnsi="Arial" w:cs="Arial"/>
          <w:color w:val="2C2B2B"/>
          <w:sz w:val="20"/>
          <w:szCs w:val="18"/>
        </w:rPr>
        <w:t>Now imagine your child in school where they become competitive with another child whom they feel is getting all the attention, like the jealousy Ron Weasley sometimes feels for his best friend, Harry Potter, in the “Harry Potter series.” This can bring on a </w:t>
      </w:r>
      <w:proofErr w:type="spellStart"/>
      <w:r w:rsidRPr="00D15E39">
        <w:rPr>
          <w:rFonts w:ascii="Arial" w:eastAsia="Times New Roman" w:hAnsi="Arial" w:cs="Arial"/>
          <w:i/>
          <w:iCs/>
          <w:color w:val="2C2B2B"/>
          <w:sz w:val="20"/>
          <w:szCs w:val="18"/>
        </w:rPr>
        <w:t>Tarentula</w:t>
      </w:r>
      <w:proofErr w:type="spellEnd"/>
      <w:r w:rsidRPr="00D15E39">
        <w:rPr>
          <w:rFonts w:ascii="Arial" w:eastAsia="Times New Roman" w:hAnsi="Arial" w:cs="Arial"/>
          <w:i/>
          <w:iCs/>
          <w:color w:val="2C2B2B"/>
          <w:sz w:val="20"/>
          <w:szCs w:val="18"/>
        </w:rPr>
        <w:t xml:space="preserve"> </w:t>
      </w:r>
      <w:proofErr w:type="spellStart"/>
      <w:r w:rsidRPr="00D15E39">
        <w:rPr>
          <w:rFonts w:ascii="Arial" w:eastAsia="Times New Roman" w:hAnsi="Arial" w:cs="Arial"/>
          <w:i/>
          <w:iCs/>
          <w:color w:val="2C2B2B"/>
          <w:sz w:val="20"/>
          <w:szCs w:val="18"/>
        </w:rPr>
        <w:t>hispanica</w:t>
      </w:r>
      <w:proofErr w:type="spellEnd"/>
      <w:r w:rsidRPr="00D15E39">
        <w:rPr>
          <w:rFonts w:ascii="Arial" w:eastAsia="Times New Roman" w:hAnsi="Arial" w:cs="Arial"/>
          <w:color w:val="2C2B2B"/>
          <w:sz w:val="20"/>
          <w:szCs w:val="18"/>
        </w:rPr>
        <w:t> layer. Children who need this remedy have a big fear of spiders. There will usually be some physical gesture or activity that they do to clue you into this remedy for them. For instance</w:t>
      </w:r>
      <w:r w:rsidR="0052034E">
        <w:rPr>
          <w:rFonts w:ascii="Arial" w:eastAsia="Times New Roman" w:hAnsi="Arial" w:cs="Arial"/>
          <w:color w:val="2C2B2B"/>
          <w:sz w:val="20"/>
          <w:szCs w:val="18"/>
        </w:rPr>
        <w:t>,</w:t>
      </w:r>
      <w:r w:rsidRPr="00D15E39">
        <w:rPr>
          <w:rFonts w:ascii="Arial" w:eastAsia="Times New Roman" w:hAnsi="Arial" w:cs="Arial"/>
          <w:color w:val="2C2B2B"/>
          <w:sz w:val="20"/>
          <w:szCs w:val="18"/>
        </w:rPr>
        <w:t xml:space="preserve"> one little boy who did very well on the remedy had a habit of pulling out the yarn from his sweater, and a young girl who needed the remedy loved to weave and would twist Kleenexes into long threads. In several of these children once the </w:t>
      </w:r>
      <w:proofErr w:type="spellStart"/>
      <w:r w:rsidRPr="00D15E39">
        <w:rPr>
          <w:rFonts w:ascii="Arial" w:eastAsia="Times New Roman" w:hAnsi="Arial" w:cs="Arial"/>
          <w:i/>
          <w:iCs/>
          <w:color w:val="2C2B2B"/>
          <w:sz w:val="20"/>
          <w:szCs w:val="18"/>
        </w:rPr>
        <w:t>Tarentula</w:t>
      </w:r>
      <w:proofErr w:type="spellEnd"/>
      <w:r w:rsidRPr="00D15E39">
        <w:rPr>
          <w:rFonts w:ascii="Arial" w:eastAsia="Times New Roman" w:hAnsi="Arial" w:cs="Arial"/>
          <w:i/>
          <w:iCs/>
          <w:color w:val="2C2B2B"/>
          <w:sz w:val="20"/>
          <w:szCs w:val="18"/>
        </w:rPr>
        <w:t xml:space="preserve"> </w:t>
      </w:r>
      <w:proofErr w:type="spellStart"/>
      <w:r w:rsidRPr="00D15E39">
        <w:rPr>
          <w:rFonts w:ascii="Arial" w:eastAsia="Times New Roman" w:hAnsi="Arial" w:cs="Arial"/>
          <w:i/>
          <w:iCs/>
          <w:color w:val="2C2B2B"/>
          <w:sz w:val="20"/>
          <w:szCs w:val="18"/>
        </w:rPr>
        <w:t>hispanica</w:t>
      </w:r>
      <w:proofErr w:type="spellEnd"/>
      <w:r w:rsidRPr="00D15E39">
        <w:rPr>
          <w:rFonts w:ascii="Arial" w:eastAsia="Times New Roman" w:hAnsi="Arial" w:cs="Arial"/>
          <w:color w:val="2C2B2B"/>
          <w:sz w:val="20"/>
          <w:szCs w:val="18"/>
        </w:rPr>
        <w:t> was administered the constitutional picture changed, and a different remedy was called for.</w:t>
      </w:r>
    </w:p>
    <w:p w14:paraId="206389FA" w14:textId="77777777" w:rsidR="00D15E39" w:rsidRPr="00D15E39" w:rsidRDefault="00D15E39" w:rsidP="00D15E39">
      <w:pPr>
        <w:spacing w:before="150"/>
        <w:rPr>
          <w:rFonts w:ascii="Arial" w:eastAsia="Times New Roman" w:hAnsi="Arial" w:cs="Arial"/>
          <w:color w:val="2C2B2B"/>
          <w:sz w:val="20"/>
          <w:szCs w:val="18"/>
        </w:rPr>
      </w:pPr>
      <w:r w:rsidRPr="00D15E39">
        <w:rPr>
          <w:rFonts w:ascii="Arial" w:eastAsia="Times New Roman" w:hAnsi="Arial" w:cs="Arial"/>
          <w:color w:val="2C2B2B"/>
          <w:sz w:val="20"/>
          <w:szCs w:val="18"/>
        </w:rPr>
        <w:t>Imagine that the child has grown into a young woman, and is now pregnant, or has had a difficult labor, she may need remedies such as </w:t>
      </w:r>
      <w:r w:rsidRPr="00D15E39">
        <w:rPr>
          <w:rFonts w:ascii="Arial" w:eastAsia="Times New Roman" w:hAnsi="Arial" w:cs="Arial"/>
          <w:i/>
          <w:iCs/>
          <w:color w:val="2C2B2B"/>
          <w:sz w:val="20"/>
          <w:szCs w:val="18"/>
        </w:rPr>
        <w:t>Sepia</w:t>
      </w:r>
      <w:r w:rsidRPr="00D15E39">
        <w:rPr>
          <w:rFonts w:ascii="Arial" w:eastAsia="Times New Roman" w:hAnsi="Arial" w:cs="Arial"/>
          <w:color w:val="2C2B2B"/>
          <w:sz w:val="20"/>
          <w:szCs w:val="18"/>
        </w:rPr>
        <w:t> for the hormonal shock to the system. She may lose her sex drive and even experience an aversion to her husband, to whom she was so affectionate shortly before.</w:t>
      </w:r>
    </w:p>
    <w:p w14:paraId="25B0FAFD" w14:textId="77777777" w:rsidR="00D15E39" w:rsidRPr="00D15E39" w:rsidRDefault="00D15E39" w:rsidP="00D15E39">
      <w:pPr>
        <w:spacing w:before="150"/>
        <w:rPr>
          <w:rFonts w:ascii="Arial" w:eastAsia="Times New Roman" w:hAnsi="Arial" w:cs="Arial"/>
          <w:color w:val="2C2B2B"/>
          <w:sz w:val="20"/>
          <w:szCs w:val="18"/>
        </w:rPr>
      </w:pPr>
      <w:r w:rsidRPr="00D15E39">
        <w:rPr>
          <w:rFonts w:ascii="Arial" w:eastAsia="Times New Roman" w:hAnsi="Arial" w:cs="Arial"/>
          <w:color w:val="2C2B2B"/>
          <w:sz w:val="20"/>
          <w:szCs w:val="18"/>
        </w:rPr>
        <w:t>Entering menopause, she may suffer terribly from hot flashes, and fear that her husband is looking at younger women and start to distrust him. Feelings of jealousy may arise as she compares herself to other women and fears her husband’s infidelity. Now she may need a remedy like </w:t>
      </w:r>
      <w:r w:rsidRPr="00D15E39">
        <w:rPr>
          <w:rFonts w:ascii="Arial" w:eastAsia="Times New Roman" w:hAnsi="Arial" w:cs="Arial"/>
          <w:i/>
          <w:iCs/>
          <w:color w:val="2C2B2B"/>
          <w:sz w:val="20"/>
          <w:szCs w:val="18"/>
        </w:rPr>
        <w:t xml:space="preserve">Lachesis </w:t>
      </w:r>
      <w:proofErr w:type="spellStart"/>
      <w:r w:rsidRPr="00D15E39">
        <w:rPr>
          <w:rFonts w:ascii="Arial" w:eastAsia="Times New Roman" w:hAnsi="Arial" w:cs="Arial"/>
          <w:i/>
          <w:iCs/>
          <w:color w:val="2C2B2B"/>
          <w:sz w:val="20"/>
          <w:szCs w:val="18"/>
        </w:rPr>
        <w:t>muta</w:t>
      </w:r>
      <w:proofErr w:type="spellEnd"/>
      <w:r w:rsidRPr="00D15E39">
        <w:rPr>
          <w:rFonts w:ascii="Arial" w:eastAsia="Times New Roman" w:hAnsi="Arial" w:cs="Arial"/>
          <w:color w:val="2C2B2B"/>
          <w:sz w:val="20"/>
          <w:szCs w:val="18"/>
        </w:rPr>
        <w:t>, one of the best-known remedies for ailments during menopause.</w:t>
      </w:r>
    </w:p>
    <w:p w14:paraId="1199741C" w14:textId="68416A34" w:rsidR="00D15E39" w:rsidRPr="00D15E39" w:rsidRDefault="00D15E39" w:rsidP="00D15E39">
      <w:pPr>
        <w:spacing w:before="150"/>
        <w:rPr>
          <w:rFonts w:ascii="Arial" w:eastAsia="Times New Roman" w:hAnsi="Arial" w:cs="Arial"/>
          <w:color w:val="2C2B2B"/>
          <w:sz w:val="20"/>
          <w:szCs w:val="18"/>
        </w:rPr>
      </w:pPr>
      <w:r w:rsidRPr="00D15E39">
        <w:rPr>
          <w:rFonts w:ascii="Arial" w:eastAsia="Times New Roman" w:hAnsi="Arial" w:cs="Arial"/>
          <w:color w:val="2C2B2B"/>
          <w:sz w:val="20"/>
          <w:szCs w:val="18"/>
        </w:rPr>
        <w:t>Now imagine this person has become an old man or a frail old woman, and they may need remedies like </w:t>
      </w:r>
      <w:proofErr w:type="spellStart"/>
      <w:r w:rsidRPr="00D15E39">
        <w:rPr>
          <w:rFonts w:ascii="Arial" w:eastAsia="Times New Roman" w:hAnsi="Arial" w:cs="Arial"/>
          <w:i/>
          <w:iCs/>
          <w:color w:val="2C2B2B"/>
          <w:sz w:val="20"/>
          <w:szCs w:val="18"/>
        </w:rPr>
        <w:t>Arsenicum</w:t>
      </w:r>
      <w:proofErr w:type="spellEnd"/>
      <w:r w:rsidRPr="00D15E39">
        <w:rPr>
          <w:rFonts w:ascii="Arial" w:eastAsia="Times New Roman" w:hAnsi="Arial" w:cs="Arial"/>
          <w:i/>
          <w:iCs/>
          <w:color w:val="2C2B2B"/>
          <w:sz w:val="20"/>
          <w:szCs w:val="18"/>
        </w:rPr>
        <w:t xml:space="preserve"> album</w:t>
      </w:r>
      <w:r w:rsidRPr="00D15E39">
        <w:rPr>
          <w:rFonts w:ascii="Arial" w:eastAsia="Times New Roman" w:hAnsi="Arial" w:cs="Arial"/>
          <w:color w:val="2C2B2B"/>
          <w:sz w:val="20"/>
          <w:szCs w:val="18"/>
        </w:rPr>
        <w:t> or </w:t>
      </w:r>
      <w:proofErr w:type="spellStart"/>
      <w:r w:rsidRPr="00D15E39">
        <w:rPr>
          <w:rFonts w:ascii="Arial" w:eastAsia="Times New Roman" w:hAnsi="Arial" w:cs="Arial"/>
          <w:i/>
          <w:iCs/>
          <w:color w:val="2C2B2B"/>
          <w:sz w:val="20"/>
          <w:szCs w:val="18"/>
        </w:rPr>
        <w:t>Secale</w:t>
      </w:r>
      <w:proofErr w:type="spellEnd"/>
      <w:r w:rsidRPr="00D15E39">
        <w:rPr>
          <w:rFonts w:ascii="Arial" w:eastAsia="Times New Roman" w:hAnsi="Arial" w:cs="Arial"/>
          <w:i/>
          <w:iCs/>
          <w:color w:val="2C2B2B"/>
          <w:sz w:val="20"/>
          <w:szCs w:val="18"/>
        </w:rPr>
        <w:t xml:space="preserve"> </w:t>
      </w:r>
      <w:proofErr w:type="spellStart"/>
      <w:r w:rsidRPr="00D15E39">
        <w:rPr>
          <w:rFonts w:ascii="Arial" w:eastAsia="Times New Roman" w:hAnsi="Arial" w:cs="Arial"/>
          <w:i/>
          <w:iCs/>
          <w:color w:val="2C2B2B"/>
          <w:sz w:val="20"/>
          <w:szCs w:val="18"/>
        </w:rPr>
        <w:t>cornutum</w:t>
      </w:r>
      <w:proofErr w:type="spellEnd"/>
      <w:r w:rsidRPr="00D15E39">
        <w:rPr>
          <w:rFonts w:ascii="Arial" w:eastAsia="Times New Roman" w:hAnsi="Arial" w:cs="Arial"/>
          <w:color w:val="2C2B2B"/>
          <w:sz w:val="20"/>
          <w:szCs w:val="18"/>
        </w:rPr>
        <w:t> for their health complaints. I have helped several old people who developed pre-gangrenous conditions of the feet with these remedies. I treated one elderly lady for the last 15 years of her life with </w:t>
      </w:r>
      <w:proofErr w:type="spellStart"/>
      <w:r w:rsidRPr="00D15E39">
        <w:rPr>
          <w:rFonts w:ascii="Arial" w:eastAsia="Times New Roman" w:hAnsi="Arial" w:cs="Arial"/>
          <w:i/>
          <w:iCs/>
          <w:color w:val="2C2B2B"/>
          <w:sz w:val="20"/>
          <w:szCs w:val="18"/>
        </w:rPr>
        <w:t>Secale</w:t>
      </w:r>
      <w:proofErr w:type="spellEnd"/>
      <w:r w:rsidRPr="00D15E39">
        <w:rPr>
          <w:rFonts w:ascii="Arial" w:eastAsia="Times New Roman" w:hAnsi="Arial" w:cs="Arial"/>
          <w:color w:val="2C2B2B"/>
          <w:sz w:val="20"/>
          <w:szCs w:val="18"/>
        </w:rPr>
        <w:t>. It sustained her in good health till her dying day at the age of 100, when she died sitting at the table enjoying her morning tea with her great granddaughter. So</w:t>
      </w:r>
      <w:r w:rsidR="0052034E">
        <w:rPr>
          <w:rFonts w:ascii="Arial" w:eastAsia="Times New Roman" w:hAnsi="Arial" w:cs="Arial"/>
          <w:color w:val="2C2B2B"/>
          <w:sz w:val="20"/>
          <w:szCs w:val="18"/>
        </w:rPr>
        <w:t>,</w:t>
      </w:r>
      <w:r w:rsidRPr="00D15E39">
        <w:rPr>
          <w:rFonts w:ascii="Arial" w:eastAsia="Times New Roman" w:hAnsi="Arial" w:cs="Arial"/>
          <w:color w:val="2C2B2B"/>
          <w:sz w:val="20"/>
          <w:szCs w:val="18"/>
        </w:rPr>
        <w:t xml:space="preserve"> you see</w:t>
      </w:r>
      <w:r w:rsidR="0052034E">
        <w:rPr>
          <w:rFonts w:ascii="Arial" w:eastAsia="Times New Roman" w:hAnsi="Arial" w:cs="Arial"/>
          <w:color w:val="2C2B2B"/>
          <w:sz w:val="20"/>
          <w:szCs w:val="18"/>
        </w:rPr>
        <w:t>,</w:t>
      </w:r>
      <w:r w:rsidRPr="00D15E39">
        <w:rPr>
          <w:rFonts w:ascii="Arial" w:eastAsia="Times New Roman" w:hAnsi="Arial" w:cs="Arial"/>
          <w:color w:val="2C2B2B"/>
          <w:sz w:val="20"/>
          <w:szCs w:val="18"/>
        </w:rPr>
        <w:t xml:space="preserve"> the remedy people need at the beginning of their life can change over time, as they go through the different stages of life and encounter different stresses.</w:t>
      </w:r>
    </w:p>
    <w:p w14:paraId="4708127D" w14:textId="3877FCF8" w:rsidR="00D15E39" w:rsidRPr="00D15E39" w:rsidRDefault="00D15E39" w:rsidP="00D15E39">
      <w:pPr>
        <w:spacing w:before="150"/>
        <w:rPr>
          <w:rFonts w:ascii="Arial" w:eastAsia="Times New Roman" w:hAnsi="Arial" w:cs="Arial"/>
          <w:color w:val="2C2B2B"/>
          <w:sz w:val="20"/>
          <w:szCs w:val="18"/>
        </w:rPr>
      </w:pPr>
      <w:r w:rsidRPr="00D15E39">
        <w:rPr>
          <w:rFonts w:ascii="Arial" w:eastAsia="Times New Roman" w:hAnsi="Arial" w:cs="Arial"/>
          <w:color w:val="2C2B2B"/>
          <w:sz w:val="20"/>
          <w:szCs w:val="18"/>
        </w:rPr>
        <w:t>As people grow older</w:t>
      </w:r>
      <w:r w:rsidR="0052034E">
        <w:rPr>
          <w:rFonts w:ascii="Arial" w:eastAsia="Times New Roman" w:hAnsi="Arial" w:cs="Arial"/>
          <w:color w:val="2C2B2B"/>
          <w:sz w:val="20"/>
          <w:szCs w:val="18"/>
        </w:rPr>
        <w:t>,</w:t>
      </w:r>
      <w:r w:rsidRPr="00D15E39">
        <w:rPr>
          <w:rFonts w:ascii="Arial" w:eastAsia="Times New Roman" w:hAnsi="Arial" w:cs="Arial"/>
          <w:color w:val="2C2B2B"/>
          <w:sz w:val="20"/>
          <w:szCs w:val="18"/>
        </w:rPr>
        <w:t xml:space="preserve"> they acquire any of the millions of diseases that abound in the world. It is theoretically true (as I do not know this for a fact) that there are many individuals, who no matter what they are exposed to (except for first aid situations), will respond well to the same constitutional remedy throughout their lives. There are other people, however, who may take on a new disease layer that needs to be peeled off like the layers of an onion depending upon what stresses they encounter. This layer can exist side by side with their usual chronic complaints or supersede them completely, so that you do not see the underlying chronic layer until this layer is stripped away.</w:t>
      </w:r>
    </w:p>
    <w:p w14:paraId="1BBA27B8" w14:textId="77777777" w:rsidR="00D15E39" w:rsidRPr="00D15E39" w:rsidRDefault="00D15E39" w:rsidP="00D15E39">
      <w:pPr>
        <w:spacing w:before="150"/>
        <w:rPr>
          <w:rFonts w:ascii="Arial" w:eastAsia="Times New Roman" w:hAnsi="Arial" w:cs="Arial"/>
          <w:color w:val="2C2B2B"/>
          <w:sz w:val="20"/>
          <w:szCs w:val="18"/>
        </w:rPr>
      </w:pPr>
      <w:r w:rsidRPr="00D15E39">
        <w:rPr>
          <w:rFonts w:ascii="Arial" w:eastAsia="Times New Roman" w:hAnsi="Arial" w:cs="Arial"/>
          <w:color w:val="2C2B2B"/>
          <w:sz w:val="20"/>
          <w:szCs w:val="18"/>
        </w:rPr>
        <w:t>This question of one remedy for all time versus remedy layers divides schools of thought within homeopathy. What you have above is just my take on it. I have a feeling, however, that there may be something of truth in what I have written here.</w:t>
      </w:r>
    </w:p>
    <w:p w14:paraId="4F927D4F" w14:textId="6E3083DE" w:rsidR="00D15E39" w:rsidRPr="00D15E39" w:rsidRDefault="00D15E39" w:rsidP="00D15E39">
      <w:pPr>
        <w:spacing w:before="150"/>
        <w:rPr>
          <w:rFonts w:ascii="Arial" w:eastAsia="Times New Roman" w:hAnsi="Arial" w:cs="Arial"/>
          <w:color w:val="2C2B2B"/>
          <w:sz w:val="20"/>
          <w:szCs w:val="18"/>
        </w:rPr>
      </w:pPr>
      <w:r w:rsidRPr="00D15E39">
        <w:rPr>
          <w:rFonts w:ascii="Arial" w:eastAsia="Times New Roman" w:hAnsi="Arial" w:cs="Arial"/>
          <w:color w:val="2C2B2B"/>
          <w:sz w:val="20"/>
          <w:szCs w:val="18"/>
        </w:rPr>
        <w:t>In the sp</w:t>
      </w:r>
      <w:r w:rsidR="0052034E">
        <w:rPr>
          <w:rFonts w:ascii="Arial" w:eastAsia="Times New Roman" w:hAnsi="Arial" w:cs="Arial"/>
          <w:color w:val="2C2B2B"/>
          <w:sz w:val="20"/>
          <w:szCs w:val="18"/>
        </w:rPr>
        <w:t>i</w:t>
      </w:r>
      <w:r w:rsidRPr="00D15E39">
        <w:rPr>
          <w:rFonts w:ascii="Arial" w:eastAsia="Times New Roman" w:hAnsi="Arial" w:cs="Arial"/>
          <w:color w:val="2C2B2B"/>
          <w:sz w:val="20"/>
          <w:szCs w:val="18"/>
        </w:rPr>
        <w:t>rit of friendship,</w:t>
      </w:r>
    </w:p>
    <w:p w14:paraId="41DE13C5" w14:textId="77777777" w:rsidR="00D15E39" w:rsidRPr="00D15E39" w:rsidRDefault="00D15E39" w:rsidP="00D15E39">
      <w:pPr>
        <w:spacing w:before="150"/>
        <w:rPr>
          <w:rFonts w:ascii="Arial" w:eastAsia="Times New Roman" w:hAnsi="Arial" w:cs="Arial"/>
          <w:color w:val="2C2B2B"/>
          <w:sz w:val="20"/>
          <w:szCs w:val="18"/>
        </w:rPr>
      </w:pPr>
      <w:r w:rsidRPr="00D15E39">
        <w:rPr>
          <w:rFonts w:ascii="Arial" w:eastAsia="Times New Roman" w:hAnsi="Arial" w:cs="Arial"/>
          <w:color w:val="2C2B2B"/>
          <w:sz w:val="20"/>
          <w:szCs w:val="18"/>
        </w:rPr>
        <w:t xml:space="preserve">Deborah </w:t>
      </w:r>
      <w:proofErr w:type="spellStart"/>
      <w:r w:rsidRPr="00D15E39">
        <w:rPr>
          <w:rFonts w:ascii="Arial" w:eastAsia="Times New Roman" w:hAnsi="Arial" w:cs="Arial"/>
          <w:color w:val="2C2B2B"/>
          <w:sz w:val="20"/>
          <w:szCs w:val="18"/>
        </w:rPr>
        <w:t>Olenev</w:t>
      </w:r>
      <w:proofErr w:type="spellEnd"/>
      <w:r w:rsidRPr="00D15E39">
        <w:rPr>
          <w:rFonts w:ascii="Arial" w:eastAsia="Times New Roman" w:hAnsi="Arial" w:cs="Arial"/>
          <w:color w:val="2C2B2B"/>
          <w:sz w:val="20"/>
          <w:szCs w:val="18"/>
        </w:rPr>
        <w:t xml:space="preserve"> CCH </w:t>
      </w:r>
      <w:proofErr w:type="spellStart"/>
      <w:r w:rsidRPr="00D15E39">
        <w:rPr>
          <w:rFonts w:ascii="Arial" w:eastAsia="Times New Roman" w:hAnsi="Arial" w:cs="Arial"/>
          <w:color w:val="2C2B2B"/>
          <w:sz w:val="20"/>
          <w:szCs w:val="18"/>
        </w:rPr>
        <w:t>RSHom</w:t>
      </w:r>
      <w:proofErr w:type="spellEnd"/>
      <w:r w:rsidRPr="00D15E39">
        <w:rPr>
          <w:rFonts w:ascii="Arial" w:eastAsia="Times New Roman" w:hAnsi="Arial" w:cs="Arial"/>
          <w:color w:val="2C2B2B"/>
          <w:sz w:val="20"/>
          <w:szCs w:val="18"/>
        </w:rPr>
        <w:t xml:space="preserve"> (NA)</w:t>
      </w:r>
    </w:p>
    <w:p w14:paraId="76C26289" w14:textId="77777777" w:rsidR="00CB7C76" w:rsidRDefault="0052034E"/>
    <w:sectPr w:rsidR="00CB7C76" w:rsidSect="00D15E39">
      <w:pgSz w:w="12240" w:h="15840"/>
      <w:pgMar w:top="1053"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E39"/>
    <w:rsid w:val="003B49CF"/>
    <w:rsid w:val="0052034E"/>
    <w:rsid w:val="00D15E39"/>
    <w:rsid w:val="00E7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DF3C2C"/>
  <w15:chartTrackingRefBased/>
  <w15:docId w15:val="{68935693-5014-6045-8A45-D7A47BFD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15E3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E39"/>
    <w:rPr>
      <w:rFonts w:ascii="Times New Roman" w:eastAsia="Times New Roman" w:hAnsi="Times New Roman" w:cs="Times New Roman"/>
      <w:b/>
      <w:bCs/>
      <w:kern w:val="36"/>
      <w:sz w:val="48"/>
      <w:szCs w:val="48"/>
    </w:rPr>
  </w:style>
  <w:style w:type="paragraph" w:customStyle="1" w:styleId="defaultdate">
    <w:name w:val="default_date"/>
    <w:basedOn w:val="Normal"/>
    <w:rsid w:val="00D15E39"/>
    <w:pPr>
      <w:spacing w:before="100" w:beforeAutospacing="1" w:after="100" w:afterAutospacing="1"/>
    </w:pPr>
    <w:rPr>
      <w:rFonts w:ascii="Times New Roman" w:eastAsia="Times New Roman" w:hAnsi="Times New Roman" w:cs="Times New Roman"/>
    </w:rPr>
  </w:style>
  <w:style w:type="character" w:customStyle="1" w:styleId="day">
    <w:name w:val="day"/>
    <w:basedOn w:val="DefaultParagraphFont"/>
    <w:rsid w:val="00D15E39"/>
  </w:style>
  <w:style w:type="paragraph" w:customStyle="1" w:styleId="metacategories">
    <w:name w:val="meta_categories"/>
    <w:basedOn w:val="Normal"/>
    <w:rsid w:val="00D15E3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15E39"/>
    <w:rPr>
      <w:color w:val="0000FF"/>
      <w:u w:val="single"/>
    </w:rPr>
  </w:style>
  <w:style w:type="paragraph" w:customStyle="1" w:styleId="post-author">
    <w:name w:val="post-author"/>
    <w:basedOn w:val="Normal"/>
    <w:rsid w:val="00D15E3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15E39"/>
  </w:style>
  <w:style w:type="character" w:customStyle="1" w:styleId="fn">
    <w:name w:val="fn"/>
    <w:basedOn w:val="DefaultParagraphFont"/>
    <w:rsid w:val="00D15E39"/>
  </w:style>
  <w:style w:type="paragraph" w:styleId="NormalWeb">
    <w:name w:val="Normal (Web)"/>
    <w:basedOn w:val="Normal"/>
    <w:uiPriority w:val="99"/>
    <w:semiHidden/>
    <w:unhideWhenUsed/>
    <w:rsid w:val="00D15E3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15E39"/>
    <w:rPr>
      <w:b/>
      <w:bCs/>
    </w:rPr>
  </w:style>
  <w:style w:type="character" w:styleId="Emphasis">
    <w:name w:val="Emphasis"/>
    <w:basedOn w:val="DefaultParagraphFont"/>
    <w:uiPriority w:val="20"/>
    <w:qFormat/>
    <w:rsid w:val="00D15E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820927">
      <w:bodyDiv w:val="1"/>
      <w:marLeft w:val="0"/>
      <w:marRight w:val="0"/>
      <w:marTop w:val="0"/>
      <w:marBottom w:val="0"/>
      <w:divBdr>
        <w:top w:val="none" w:sz="0" w:space="0" w:color="auto"/>
        <w:left w:val="none" w:sz="0" w:space="0" w:color="auto"/>
        <w:bottom w:val="none" w:sz="0" w:space="0" w:color="auto"/>
        <w:right w:val="none" w:sz="0" w:space="0" w:color="auto"/>
      </w:divBdr>
      <w:divsChild>
        <w:div w:id="478502721">
          <w:marLeft w:val="0"/>
          <w:marRight w:val="150"/>
          <w:marTop w:val="0"/>
          <w:marBottom w:val="0"/>
          <w:divBdr>
            <w:top w:val="none" w:sz="0" w:space="0" w:color="auto"/>
            <w:left w:val="none" w:sz="0" w:space="0" w:color="auto"/>
            <w:bottom w:val="none" w:sz="0" w:space="0" w:color="auto"/>
            <w:right w:val="none" w:sz="0" w:space="0" w:color="auto"/>
          </w:divBdr>
        </w:div>
        <w:div w:id="1901943923">
          <w:marLeft w:val="0"/>
          <w:marRight w:val="0"/>
          <w:marTop w:val="0"/>
          <w:marBottom w:val="0"/>
          <w:divBdr>
            <w:top w:val="none" w:sz="0" w:space="0" w:color="auto"/>
            <w:left w:val="none" w:sz="0" w:space="0" w:color="auto"/>
            <w:bottom w:val="none" w:sz="0" w:space="0" w:color="auto"/>
            <w:right w:val="none" w:sz="0" w:space="0" w:color="auto"/>
          </w:divBdr>
        </w:div>
        <w:div w:id="1280064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meopathyforhealth.net/author/deborah-olenev/" TargetMode="External"/><Relationship Id="rId4" Type="http://schemas.openxmlformats.org/officeDocument/2006/relationships/hyperlink" Target="http://www.homeopathyforhealth.net/category/homeopathy-art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1195</Words>
  <Characters>7234</Characters>
  <Application>Microsoft Office Word</Application>
  <DocSecurity>0</DocSecurity>
  <Lines>602</Lines>
  <Paragraphs>290</Paragraphs>
  <ScaleCrop>false</ScaleCrop>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Bongle</dc:creator>
  <cp:keywords/>
  <dc:description/>
  <cp:lastModifiedBy>Rachel Bongle</cp:lastModifiedBy>
  <cp:revision>3</cp:revision>
  <cp:lastPrinted>2018-12-17T18:27:00Z</cp:lastPrinted>
  <dcterms:created xsi:type="dcterms:W3CDTF">2018-12-17T18:26:00Z</dcterms:created>
  <dcterms:modified xsi:type="dcterms:W3CDTF">2018-12-17T18:28:00Z</dcterms:modified>
</cp:coreProperties>
</file>